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7" w:rsidRDefault="000D619B" w:rsidP="000D61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619B">
        <w:rPr>
          <w:rFonts w:ascii="Times New Roman" w:hAnsi="Times New Roman"/>
          <w:sz w:val="28"/>
          <w:szCs w:val="28"/>
        </w:rPr>
        <w:t>тветственность организаций за причастность к терроризму</w:t>
      </w:r>
    </w:p>
    <w:p w:rsidR="000D619B" w:rsidRPr="00D952AF" w:rsidRDefault="000D619B" w:rsidP="00CE2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06A" w:rsidRDefault="00A66AF7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Действующим законодательством Российской Федерации </w:t>
      </w:r>
      <w:r w:rsidR="000D619B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определена ответственность за причастность к терроризму не только для граждан, но и для организаций.</w:t>
      </w:r>
    </w:p>
    <w:p w:rsidR="000D619B" w:rsidRDefault="000D619B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Так, согласно ст. 24 Федерального закона от 06.03.2006 № 35-ФЗ «О противодействии терроризму» (далее – Федеральный закон № 35-ФЗ) </w:t>
      </w:r>
      <w:r>
        <w:rPr>
          <w:rFonts w:ascii="Times New Roman" w:eastAsiaTheme="minorHAnsi" w:hAnsi="Times New Roman"/>
          <w:sz w:val="28"/>
          <w:szCs w:val="28"/>
        </w:rPr>
        <w:t xml:space="preserve"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hyperlink r:id="rId7" w:history="1">
        <w:r w:rsidRPr="000D619B">
          <w:rPr>
            <w:rFonts w:ascii="Times New Roman" w:eastAsiaTheme="minorHAnsi" w:hAnsi="Times New Roman"/>
            <w:sz w:val="28"/>
            <w:szCs w:val="28"/>
          </w:rPr>
          <w:t>статьями 205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8" w:history="1">
        <w:r w:rsidRPr="000D619B">
          <w:rPr>
            <w:rFonts w:ascii="Times New Roman" w:eastAsiaTheme="minorHAnsi" w:hAnsi="Times New Roman"/>
            <w:sz w:val="28"/>
            <w:szCs w:val="28"/>
          </w:rPr>
          <w:t>206,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Pr="000D619B">
          <w:rPr>
            <w:rFonts w:ascii="Times New Roman" w:eastAsiaTheme="minorHAnsi" w:hAnsi="Times New Roman"/>
            <w:sz w:val="28"/>
            <w:szCs w:val="28"/>
          </w:rPr>
          <w:t>208,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0" w:history="1">
        <w:r w:rsidRPr="000D619B">
          <w:rPr>
            <w:rFonts w:ascii="Times New Roman" w:eastAsiaTheme="minorHAnsi" w:hAnsi="Times New Roman"/>
            <w:sz w:val="28"/>
            <w:szCs w:val="28"/>
          </w:rPr>
          <w:t>211,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1" w:history="1">
        <w:r w:rsidRPr="000D619B">
          <w:rPr>
            <w:rFonts w:ascii="Times New Roman" w:eastAsiaTheme="minorHAnsi" w:hAnsi="Times New Roman"/>
            <w:sz w:val="28"/>
            <w:szCs w:val="28"/>
          </w:rPr>
          <w:t>220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2" w:history="1">
        <w:r w:rsidRPr="000D619B">
          <w:rPr>
            <w:rFonts w:ascii="Times New Roman" w:eastAsiaTheme="minorHAnsi" w:hAnsi="Times New Roman"/>
            <w:sz w:val="28"/>
            <w:szCs w:val="28"/>
          </w:rPr>
          <w:t>221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3" w:history="1">
        <w:r w:rsidRPr="000D619B">
          <w:rPr>
            <w:rFonts w:ascii="Times New Roman" w:eastAsiaTheme="minorHAnsi" w:hAnsi="Times New Roman"/>
            <w:sz w:val="28"/>
            <w:szCs w:val="28"/>
          </w:rPr>
          <w:t>277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4" w:history="1">
        <w:r w:rsidRPr="000D619B">
          <w:rPr>
            <w:rFonts w:ascii="Times New Roman" w:eastAsiaTheme="minorHAnsi" w:hAnsi="Times New Roman"/>
            <w:sz w:val="28"/>
            <w:szCs w:val="28"/>
          </w:rPr>
          <w:t>280,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5" w:history="1">
        <w:r w:rsidRPr="000D619B">
          <w:rPr>
            <w:rFonts w:ascii="Times New Roman" w:eastAsiaTheme="minorHAnsi" w:hAnsi="Times New Roman"/>
            <w:sz w:val="28"/>
            <w:szCs w:val="28"/>
          </w:rPr>
          <w:t>282.1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- </w:t>
      </w:r>
      <w:hyperlink r:id="rId16" w:history="1">
        <w:r w:rsidRPr="000D619B">
          <w:rPr>
            <w:rFonts w:ascii="Times New Roman" w:eastAsiaTheme="minorHAnsi" w:hAnsi="Times New Roman"/>
            <w:sz w:val="28"/>
            <w:szCs w:val="28"/>
          </w:rPr>
          <w:t>282.3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history="1">
        <w:r w:rsidRPr="000D619B">
          <w:rPr>
            <w:rFonts w:ascii="Times New Roman" w:eastAsiaTheme="minorHAnsi" w:hAnsi="Times New Roman"/>
            <w:sz w:val="28"/>
            <w:szCs w:val="28"/>
          </w:rPr>
          <w:t>360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8" w:history="1">
        <w:r w:rsidRPr="000D619B">
          <w:rPr>
            <w:rFonts w:ascii="Times New Roman" w:eastAsiaTheme="minorHAnsi" w:hAnsi="Times New Roman"/>
            <w:sz w:val="28"/>
            <w:szCs w:val="28"/>
          </w:rPr>
          <w:t>361</w:t>
        </w:r>
      </w:hyperlink>
      <w:r w:rsidRPr="000D619B">
        <w:rPr>
          <w:rFonts w:ascii="Times New Roman" w:eastAsiaTheme="minorHAnsi" w:hAnsi="Times New Roman"/>
          <w:sz w:val="28"/>
          <w:szCs w:val="28"/>
        </w:rPr>
        <w:t xml:space="preserve"> Уголовного кодекса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(далее – УК РФ)</w:t>
      </w:r>
      <w:r w:rsidR="00BC644E">
        <w:rPr>
          <w:rFonts w:ascii="Times New Roman" w:eastAsiaTheme="minorHAnsi" w:hAnsi="Times New Roman"/>
          <w:sz w:val="28"/>
          <w:szCs w:val="28"/>
        </w:rPr>
        <w:t>.</w:t>
      </w:r>
    </w:p>
    <w:p w:rsidR="000D619B" w:rsidRDefault="000D619B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Необходимо учитывать, что </w:t>
      </w:r>
      <w:r>
        <w:rPr>
          <w:rFonts w:ascii="Times New Roman" w:eastAsiaTheme="minorHAnsi" w:hAnsi="Times New Roman"/>
          <w:sz w:val="28"/>
          <w:szCs w:val="28"/>
        </w:rPr>
        <w:t xml:space="preserve">организация признается террористической и подлежит ликвидации, а ее деятельность – запрещению, только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интересах организации осуществляются организация, подготовка и совершение преступлений, </w:t>
      </w:r>
      <w:r w:rsidRPr="000D619B">
        <w:rPr>
          <w:rFonts w:ascii="Times New Roman" w:eastAsiaTheme="minorHAnsi" w:hAnsi="Times New Roman"/>
          <w:sz w:val="28"/>
          <w:szCs w:val="28"/>
        </w:rPr>
        <w:t xml:space="preserve">предусмотренных </w:t>
      </w:r>
      <w:r>
        <w:rPr>
          <w:rFonts w:ascii="Times New Roman" w:eastAsiaTheme="minorHAnsi" w:hAnsi="Times New Roman"/>
          <w:sz w:val="28"/>
          <w:szCs w:val="28"/>
        </w:rPr>
        <w:t xml:space="preserve">вышеуказанными статьями УК РФ, </w:t>
      </w:r>
      <w:r w:rsidRPr="000D619B">
        <w:rPr>
          <w:rFonts w:ascii="Times New Roman" w:eastAsiaTheme="minorHAnsi" w:hAnsi="Times New Roman"/>
          <w:sz w:val="28"/>
          <w:szCs w:val="28"/>
        </w:rPr>
        <w:t xml:space="preserve">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</w:t>
      </w:r>
      <w:r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0D619B">
        <w:rPr>
          <w:rFonts w:ascii="Times New Roman" w:eastAsiaTheme="minorHAnsi" w:hAnsi="Times New Roman"/>
          <w:sz w:val="28"/>
          <w:szCs w:val="28"/>
        </w:rPr>
        <w:t>запрете ее деятельности распространяется</w:t>
      </w:r>
      <w:r>
        <w:rPr>
          <w:rFonts w:ascii="Times New Roman" w:eastAsiaTheme="minorHAnsi" w:hAnsi="Times New Roman"/>
          <w:sz w:val="28"/>
          <w:szCs w:val="28"/>
        </w:rPr>
        <w:t xml:space="preserve"> на региональные и другие структурные подразделения организации.</w:t>
      </w:r>
    </w:p>
    <w:p w:rsidR="000D619B" w:rsidRDefault="000D619B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ст. 205.4 УК РФ, за руководство этим сообществом или участие в нем.</w:t>
      </w:r>
    </w:p>
    <w:p w:rsidR="00BC644E" w:rsidRPr="00BC644E" w:rsidRDefault="000D619B" w:rsidP="00BC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 знать, что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данный список в соответствии с ч.</w:t>
      </w:r>
      <w:r w:rsidR="00BC644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 ст. 24 Федерального закона №</w:t>
      </w:r>
      <w:r w:rsidR="00BC644E">
        <w:rPr>
          <w:rFonts w:ascii="Times New Roman" w:eastAsiaTheme="minorHAnsi" w:hAnsi="Times New Roman"/>
          <w:sz w:val="28"/>
          <w:szCs w:val="28"/>
        </w:rPr>
        <w:t xml:space="preserve"> 35-ФЗ</w:t>
      </w:r>
      <w:r>
        <w:rPr>
          <w:rFonts w:ascii="Times New Roman" w:eastAsiaTheme="minorHAnsi" w:hAnsi="Times New Roman"/>
          <w:sz w:val="28"/>
          <w:szCs w:val="28"/>
        </w:rPr>
        <w:t xml:space="preserve"> подлежит опубликованию в</w:t>
      </w:r>
      <w:r w:rsidR="00BC644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19" w:history="1">
        <w:r w:rsidR="00BC644E" w:rsidRPr="00BC644E">
          <w:rPr>
            <w:rFonts w:ascii="Times New Roman" w:eastAsiaTheme="minorHAnsi" w:hAnsi="Times New Roman"/>
            <w:sz w:val="28"/>
            <w:szCs w:val="28"/>
          </w:rPr>
          <w:t>официальных периодических изданиях</w:t>
        </w:r>
      </w:hyperlink>
      <w:r w:rsidR="00BC644E" w:rsidRPr="00BC644E">
        <w:rPr>
          <w:rFonts w:ascii="Times New Roman" w:eastAsiaTheme="minorHAnsi" w:hAnsi="Times New Roman"/>
          <w:sz w:val="28"/>
          <w:szCs w:val="28"/>
        </w:rPr>
        <w:t>, определенных Правительством Российской Федерации,</w:t>
      </w:r>
      <w:r w:rsidR="00BC644E">
        <w:rPr>
          <w:rFonts w:ascii="Times New Roman" w:eastAsiaTheme="minorHAnsi" w:hAnsi="Times New Roman"/>
          <w:sz w:val="28"/>
          <w:szCs w:val="28"/>
        </w:rPr>
        <w:t xml:space="preserve"> таковым является Российская газета.</w:t>
      </w:r>
    </w:p>
    <w:p w:rsidR="000D619B" w:rsidRDefault="00BC644E" w:rsidP="00BC6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в случае если у Вас имеется достоверная информация о том, что деятельность какой-либо организации направлена на любую поддержку терроризма во всех её проявлениях, необходимо незамедлительно обратиться в правоохранительные органы.</w:t>
      </w:r>
    </w:p>
    <w:p w:rsidR="00F37579" w:rsidRDefault="00F37579" w:rsidP="00CE2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F37579" w:rsidRPr="00F37579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6E37" w:rsidRDefault="00F37579" w:rsidP="00F37579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Городской прокурор                                                                               В.И. Пушмин</w:t>
      </w:r>
    </w:p>
    <w:p w:rsidR="00126C30" w:rsidRPr="00D31F06" w:rsidRDefault="00126C30" w:rsidP="00636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sectPr w:rsidR="00126C30" w:rsidRPr="00D31F06" w:rsidSect="00CE211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9A" w:rsidRDefault="00D0269A" w:rsidP="00BC1303">
      <w:pPr>
        <w:spacing w:after="0" w:line="240" w:lineRule="auto"/>
      </w:pPr>
      <w:r>
        <w:separator/>
      </w:r>
    </w:p>
  </w:endnote>
  <w:endnote w:type="continuationSeparator" w:id="0">
    <w:p w:rsidR="00D0269A" w:rsidRDefault="00D0269A" w:rsidP="00B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9A" w:rsidRDefault="00D0269A" w:rsidP="00BC1303">
      <w:pPr>
        <w:spacing w:after="0" w:line="240" w:lineRule="auto"/>
      </w:pPr>
      <w:r>
        <w:separator/>
      </w:r>
    </w:p>
  </w:footnote>
  <w:footnote w:type="continuationSeparator" w:id="0">
    <w:p w:rsidR="00D0269A" w:rsidRDefault="00D0269A" w:rsidP="00BC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14AE9"/>
    <w:rsid w:val="0002005A"/>
    <w:rsid w:val="00033BB9"/>
    <w:rsid w:val="0006456B"/>
    <w:rsid w:val="0008266C"/>
    <w:rsid w:val="000960F5"/>
    <w:rsid w:val="000A27E9"/>
    <w:rsid w:val="000A789A"/>
    <w:rsid w:val="000D619B"/>
    <w:rsid w:val="00106614"/>
    <w:rsid w:val="00126C30"/>
    <w:rsid w:val="001353D1"/>
    <w:rsid w:val="00136870"/>
    <w:rsid w:val="0015137C"/>
    <w:rsid w:val="00163C29"/>
    <w:rsid w:val="0016430F"/>
    <w:rsid w:val="001700DB"/>
    <w:rsid w:val="0017306A"/>
    <w:rsid w:val="001733C9"/>
    <w:rsid w:val="001828D2"/>
    <w:rsid w:val="00196A80"/>
    <w:rsid w:val="001A384D"/>
    <w:rsid w:val="001B2752"/>
    <w:rsid w:val="001C2817"/>
    <w:rsid w:val="001C69D0"/>
    <w:rsid w:val="001C7F71"/>
    <w:rsid w:val="001D2B25"/>
    <w:rsid w:val="001D489D"/>
    <w:rsid w:val="001E0DD1"/>
    <w:rsid w:val="001E1A0C"/>
    <w:rsid w:val="001E3D2C"/>
    <w:rsid w:val="001E6418"/>
    <w:rsid w:val="0020167D"/>
    <w:rsid w:val="0021210D"/>
    <w:rsid w:val="002146BF"/>
    <w:rsid w:val="00217378"/>
    <w:rsid w:val="00220AD9"/>
    <w:rsid w:val="00237FB4"/>
    <w:rsid w:val="002515E2"/>
    <w:rsid w:val="00257E1B"/>
    <w:rsid w:val="00263C37"/>
    <w:rsid w:val="002757BA"/>
    <w:rsid w:val="00285326"/>
    <w:rsid w:val="00297C96"/>
    <w:rsid w:val="002A5F7D"/>
    <w:rsid w:val="002B0AE3"/>
    <w:rsid w:val="002B73C2"/>
    <w:rsid w:val="002C5623"/>
    <w:rsid w:val="002E178F"/>
    <w:rsid w:val="002E4BD7"/>
    <w:rsid w:val="002E6EE8"/>
    <w:rsid w:val="002F6B05"/>
    <w:rsid w:val="002F700B"/>
    <w:rsid w:val="003006F3"/>
    <w:rsid w:val="00305255"/>
    <w:rsid w:val="00320680"/>
    <w:rsid w:val="00333673"/>
    <w:rsid w:val="00337966"/>
    <w:rsid w:val="00363908"/>
    <w:rsid w:val="00376E37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8A8"/>
    <w:rsid w:val="003E133F"/>
    <w:rsid w:val="003E4CD7"/>
    <w:rsid w:val="003E5B2E"/>
    <w:rsid w:val="003F5986"/>
    <w:rsid w:val="00414194"/>
    <w:rsid w:val="0042310A"/>
    <w:rsid w:val="00434007"/>
    <w:rsid w:val="00436B2B"/>
    <w:rsid w:val="00453A47"/>
    <w:rsid w:val="00457F59"/>
    <w:rsid w:val="00464C2F"/>
    <w:rsid w:val="00472BB7"/>
    <w:rsid w:val="004872AC"/>
    <w:rsid w:val="004951BE"/>
    <w:rsid w:val="004B18A0"/>
    <w:rsid w:val="004E0404"/>
    <w:rsid w:val="004F7F5B"/>
    <w:rsid w:val="005003C9"/>
    <w:rsid w:val="00502AA3"/>
    <w:rsid w:val="00524C2B"/>
    <w:rsid w:val="00534D6E"/>
    <w:rsid w:val="00536ACB"/>
    <w:rsid w:val="005403E3"/>
    <w:rsid w:val="00577C9A"/>
    <w:rsid w:val="00581226"/>
    <w:rsid w:val="00582896"/>
    <w:rsid w:val="005A1311"/>
    <w:rsid w:val="005A2BA5"/>
    <w:rsid w:val="005D4195"/>
    <w:rsid w:val="005D775A"/>
    <w:rsid w:val="005E2CDB"/>
    <w:rsid w:val="005F65ED"/>
    <w:rsid w:val="0060373A"/>
    <w:rsid w:val="00625997"/>
    <w:rsid w:val="00636927"/>
    <w:rsid w:val="00647A1A"/>
    <w:rsid w:val="00647A1F"/>
    <w:rsid w:val="006531C4"/>
    <w:rsid w:val="00667342"/>
    <w:rsid w:val="006731C3"/>
    <w:rsid w:val="0067391E"/>
    <w:rsid w:val="00674C79"/>
    <w:rsid w:val="006B43A0"/>
    <w:rsid w:val="006B6058"/>
    <w:rsid w:val="006C7EBE"/>
    <w:rsid w:val="006D5377"/>
    <w:rsid w:val="006D5636"/>
    <w:rsid w:val="006E0496"/>
    <w:rsid w:val="006E3072"/>
    <w:rsid w:val="006E6A37"/>
    <w:rsid w:val="00711CCC"/>
    <w:rsid w:val="00715393"/>
    <w:rsid w:val="00732ECF"/>
    <w:rsid w:val="007470A2"/>
    <w:rsid w:val="007627BF"/>
    <w:rsid w:val="0076542C"/>
    <w:rsid w:val="00767945"/>
    <w:rsid w:val="007739F4"/>
    <w:rsid w:val="00775F9D"/>
    <w:rsid w:val="00776946"/>
    <w:rsid w:val="007A2306"/>
    <w:rsid w:val="007B0F13"/>
    <w:rsid w:val="007B1A42"/>
    <w:rsid w:val="007B7C50"/>
    <w:rsid w:val="007C127E"/>
    <w:rsid w:val="007C1956"/>
    <w:rsid w:val="007C7938"/>
    <w:rsid w:val="007D008A"/>
    <w:rsid w:val="007D4195"/>
    <w:rsid w:val="007F580D"/>
    <w:rsid w:val="007F5BB7"/>
    <w:rsid w:val="0080690A"/>
    <w:rsid w:val="008108D4"/>
    <w:rsid w:val="0082023F"/>
    <w:rsid w:val="008241E7"/>
    <w:rsid w:val="008248D6"/>
    <w:rsid w:val="008300B5"/>
    <w:rsid w:val="008A3131"/>
    <w:rsid w:val="008A6604"/>
    <w:rsid w:val="008C7844"/>
    <w:rsid w:val="008D083D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4D0A"/>
    <w:rsid w:val="009370DB"/>
    <w:rsid w:val="00940494"/>
    <w:rsid w:val="009472F4"/>
    <w:rsid w:val="00951DF1"/>
    <w:rsid w:val="00967E35"/>
    <w:rsid w:val="00970D85"/>
    <w:rsid w:val="00973B36"/>
    <w:rsid w:val="00992BB5"/>
    <w:rsid w:val="00992E2A"/>
    <w:rsid w:val="00995C5D"/>
    <w:rsid w:val="00996B5D"/>
    <w:rsid w:val="009A44FC"/>
    <w:rsid w:val="009A659B"/>
    <w:rsid w:val="009C1817"/>
    <w:rsid w:val="009C5FBF"/>
    <w:rsid w:val="009D6AEE"/>
    <w:rsid w:val="009D78B8"/>
    <w:rsid w:val="009F558D"/>
    <w:rsid w:val="00A065D8"/>
    <w:rsid w:val="00A17442"/>
    <w:rsid w:val="00A22D73"/>
    <w:rsid w:val="00A32D4B"/>
    <w:rsid w:val="00A34CC0"/>
    <w:rsid w:val="00A40DC9"/>
    <w:rsid w:val="00A50348"/>
    <w:rsid w:val="00A66AF7"/>
    <w:rsid w:val="00A91493"/>
    <w:rsid w:val="00A9518A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4988"/>
    <w:rsid w:val="00B34646"/>
    <w:rsid w:val="00B61324"/>
    <w:rsid w:val="00B7003F"/>
    <w:rsid w:val="00B770FA"/>
    <w:rsid w:val="00B928BF"/>
    <w:rsid w:val="00B92A71"/>
    <w:rsid w:val="00B96637"/>
    <w:rsid w:val="00BA3DDC"/>
    <w:rsid w:val="00BB2457"/>
    <w:rsid w:val="00BC1303"/>
    <w:rsid w:val="00BC23A8"/>
    <w:rsid w:val="00BC34DE"/>
    <w:rsid w:val="00BC644E"/>
    <w:rsid w:val="00BD6D4E"/>
    <w:rsid w:val="00BE091F"/>
    <w:rsid w:val="00C020FF"/>
    <w:rsid w:val="00C068EF"/>
    <w:rsid w:val="00C12521"/>
    <w:rsid w:val="00C26F13"/>
    <w:rsid w:val="00C407E2"/>
    <w:rsid w:val="00C44F8D"/>
    <w:rsid w:val="00C81A74"/>
    <w:rsid w:val="00C8359B"/>
    <w:rsid w:val="00C86590"/>
    <w:rsid w:val="00CA083E"/>
    <w:rsid w:val="00CB5E30"/>
    <w:rsid w:val="00CC02B5"/>
    <w:rsid w:val="00CC52EE"/>
    <w:rsid w:val="00CD77EC"/>
    <w:rsid w:val="00CE211C"/>
    <w:rsid w:val="00CE4655"/>
    <w:rsid w:val="00D01675"/>
    <w:rsid w:val="00D0269A"/>
    <w:rsid w:val="00D032EB"/>
    <w:rsid w:val="00D071C2"/>
    <w:rsid w:val="00D11E63"/>
    <w:rsid w:val="00D151ED"/>
    <w:rsid w:val="00D239E5"/>
    <w:rsid w:val="00D262D0"/>
    <w:rsid w:val="00D31F06"/>
    <w:rsid w:val="00D55850"/>
    <w:rsid w:val="00D56080"/>
    <w:rsid w:val="00D614A9"/>
    <w:rsid w:val="00D62374"/>
    <w:rsid w:val="00D6611A"/>
    <w:rsid w:val="00D775B0"/>
    <w:rsid w:val="00D952AF"/>
    <w:rsid w:val="00DA3057"/>
    <w:rsid w:val="00DA5FC3"/>
    <w:rsid w:val="00DC5EB0"/>
    <w:rsid w:val="00DD027C"/>
    <w:rsid w:val="00DD33C8"/>
    <w:rsid w:val="00DD34DE"/>
    <w:rsid w:val="00DD44F6"/>
    <w:rsid w:val="00DE0229"/>
    <w:rsid w:val="00DE4B56"/>
    <w:rsid w:val="00E04FB3"/>
    <w:rsid w:val="00E236FF"/>
    <w:rsid w:val="00E23E30"/>
    <w:rsid w:val="00E26101"/>
    <w:rsid w:val="00E35B59"/>
    <w:rsid w:val="00E46FE5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1974"/>
    <w:rsid w:val="00E94309"/>
    <w:rsid w:val="00EA0E42"/>
    <w:rsid w:val="00EA3668"/>
    <w:rsid w:val="00EB0F05"/>
    <w:rsid w:val="00ED74E9"/>
    <w:rsid w:val="00EE5FF3"/>
    <w:rsid w:val="00EF0280"/>
    <w:rsid w:val="00EF42FE"/>
    <w:rsid w:val="00F112F4"/>
    <w:rsid w:val="00F23267"/>
    <w:rsid w:val="00F235E1"/>
    <w:rsid w:val="00F241DE"/>
    <w:rsid w:val="00F279CC"/>
    <w:rsid w:val="00F31137"/>
    <w:rsid w:val="00F37579"/>
    <w:rsid w:val="00F42979"/>
    <w:rsid w:val="00F47762"/>
    <w:rsid w:val="00F500D0"/>
    <w:rsid w:val="00F55A5F"/>
    <w:rsid w:val="00F56521"/>
    <w:rsid w:val="00F57632"/>
    <w:rsid w:val="00F81F70"/>
    <w:rsid w:val="00FA0C4F"/>
    <w:rsid w:val="00FA20CE"/>
    <w:rsid w:val="00FA3A52"/>
    <w:rsid w:val="00FB77A5"/>
    <w:rsid w:val="00FC0748"/>
    <w:rsid w:val="00FD2D71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130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3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F96FF61F8C3424DF70FCA4EEDB2D4CEE05D1A77A17D1705756FDF95F220856FE8AE0BC18751BCb3W9L" TargetMode="External"/><Relationship Id="rId13" Type="http://schemas.openxmlformats.org/officeDocument/2006/relationships/hyperlink" Target="consultantplus://offline/ref=0A9F96FF61F8C3424DF70FCA4EEDB2D4CEE05D1A77A17D1705756FDF95F220856FE8AE0BC1875ABFb3W9L" TargetMode="External"/><Relationship Id="rId18" Type="http://schemas.openxmlformats.org/officeDocument/2006/relationships/hyperlink" Target="consultantplus://offline/ref=0A9F96FF61F8C3424DF70FCA4EEDB2D4CEE05D1A77A17D1705756FDF95F220856FE8AE08C080b5W1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9F96FF61F8C3424DF70FCA4EEDB2D4CEE05D1A77A17D1705756FDF95F220856FE8AE0BC18550BCb3WEL" TargetMode="External"/><Relationship Id="rId12" Type="http://schemas.openxmlformats.org/officeDocument/2006/relationships/hyperlink" Target="consultantplus://offline/ref=0A9F96FF61F8C3424DF70FCA4EEDB2D4CEE05D1A77A17D1705756FDF95F220856FE8AE0BC18756BDb3WEL" TargetMode="External"/><Relationship Id="rId17" Type="http://schemas.openxmlformats.org/officeDocument/2006/relationships/hyperlink" Target="consultantplus://offline/ref=0A9F96FF61F8C3424DF70FCA4EEDB2D4CEE05D1A77A17D1705756FDF95F220856FE8AE0BC18553BBb3W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9F96FF61F8C3424DF70FCA4EEDB2D4CEE05D1A77A17D1705756FDF95F220856FE8AE0BC785b5WB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9F96FF61F8C3424DF70FCA4EEDB2D4CEE05D1A77A17D1705756FDF95F220856FE8AE0BC18756BDb3W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9F96FF61F8C3424DF70FCA4EEDB2D4CEE05D1A77A17D1705756FDF95F220856FE8AE0BC1875ABDb3W0L" TargetMode="External"/><Relationship Id="rId10" Type="http://schemas.openxmlformats.org/officeDocument/2006/relationships/hyperlink" Target="consultantplus://offline/ref=0A9F96FF61F8C3424DF70FCA4EEDB2D4CEE05D1A77A17D1705756FDF95F220856FE8AE0BC18751B8b3W8L" TargetMode="External"/><Relationship Id="rId19" Type="http://schemas.openxmlformats.org/officeDocument/2006/relationships/hyperlink" Target="consultantplus://offline/ref=B8568EFE73D01166A8867916E68753B71A7E3E6F0A5CFCE408F033C9D5D4FE03852FE0E997BAEEQ1e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9F96FF61F8C3424DF70FCA4EEDB2D4CEE05D1A77A17D1705756FDF95F220856FE8AE0BC18751BAb3W8L" TargetMode="External"/><Relationship Id="rId14" Type="http://schemas.openxmlformats.org/officeDocument/2006/relationships/hyperlink" Target="consultantplus://offline/ref=0A9F96FF61F8C3424DF70FCA4EEDB2D4CEE05D1A77A17D1705756FDF95F220856FE8AE0BC1875ABCb3W8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15</cp:revision>
  <cp:lastPrinted>2017-08-02T22:38:00Z</cp:lastPrinted>
  <dcterms:created xsi:type="dcterms:W3CDTF">2017-05-26T08:49:00Z</dcterms:created>
  <dcterms:modified xsi:type="dcterms:W3CDTF">2017-08-03T07:40:00Z</dcterms:modified>
</cp:coreProperties>
</file>